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72B" w:rsidRDefault="006F372B" w:rsidP="00291814">
      <w:pPr>
        <w:spacing w:after="0" w:line="240" w:lineRule="auto"/>
        <w:jc w:val="center"/>
        <w:rPr>
          <w:rFonts w:ascii="Times New Roman" w:hAnsi="Times New Roman"/>
          <w:sz w:val="44"/>
          <w:szCs w:val="44"/>
        </w:rPr>
      </w:pPr>
      <w:r>
        <w:rPr>
          <w:rFonts w:ascii="Times New Roman" w:hAnsi="Times New Roman"/>
          <w:sz w:val="44"/>
          <w:szCs w:val="44"/>
        </w:rPr>
        <w:t>Подведомственные организации.</w:t>
      </w:r>
    </w:p>
    <w:p w:rsidR="006F372B" w:rsidRDefault="006F372B" w:rsidP="002918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6264" w:type="dxa"/>
        <w:jc w:val="center"/>
        <w:tblInd w:w="-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6"/>
        <w:gridCol w:w="1854"/>
        <w:gridCol w:w="3334"/>
        <w:gridCol w:w="1843"/>
        <w:gridCol w:w="2517"/>
      </w:tblGrid>
      <w:tr w:rsidR="006F372B" w:rsidRPr="003270C3" w:rsidTr="00375D0E">
        <w:trPr>
          <w:jc w:val="center"/>
        </w:trPr>
        <w:tc>
          <w:tcPr>
            <w:tcW w:w="6716" w:type="dxa"/>
          </w:tcPr>
          <w:p w:rsidR="006F372B" w:rsidRPr="003270C3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270C3">
              <w:rPr>
                <w:rFonts w:ascii="Times New Roman" w:hAnsi="Times New Roman"/>
                <w:b/>
                <w:sz w:val="28"/>
                <w:szCs w:val="28"/>
              </w:rPr>
              <w:t>Наименование подведомственной организации</w:t>
            </w:r>
          </w:p>
        </w:tc>
        <w:tc>
          <w:tcPr>
            <w:tcW w:w="1854" w:type="dxa"/>
          </w:tcPr>
          <w:p w:rsidR="006F372B" w:rsidRPr="003270C3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270C3">
              <w:rPr>
                <w:rFonts w:ascii="Times New Roman" w:hAnsi="Times New Roman"/>
                <w:b/>
                <w:sz w:val="28"/>
                <w:szCs w:val="28"/>
              </w:rPr>
              <w:t>Фамилия, имя, отчество руководителя</w:t>
            </w:r>
          </w:p>
        </w:tc>
        <w:tc>
          <w:tcPr>
            <w:tcW w:w="3334" w:type="dxa"/>
          </w:tcPr>
          <w:p w:rsidR="006F372B" w:rsidRPr="003270C3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270C3">
              <w:rPr>
                <w:rFonts w:ascii="Times New Roman" w:hAnsi="Times New Roman"/>
                <w:b/>
                <w:sz w:val="28"/>
                <w:szCs w:val="28"/>
              </w:rPr>
              <w:t xml:space="preserve"> Почтовый адрес</w:t>
            </w:r>
          </w:p>
        </w:tc>
        <w:tc>
          <w:tcPr>
            <w:tcW w:w="1843" w:type="dxa"/>
          </w:tcPr>
          <w:p w:rsidR="006F372B" w:rsidRPr="003270C3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270C3">
              <w:rPr>
                <w:rFonts w:ascii="Times New Roman" w:hAnsi="Times New Roman"/>
                <w:b/>
                <w:sz w:val="28"/>
                <w:szCs w:val="28"/>
              </w:rPr>
              <w:t xml:space="preserve">Контактный </w:t>
            </w:r>
          </w:p>
          <w:p w:rsidR="006F372B" w:rsidRPr="003270C3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270C3">
              <w:rPr>
                <w:rFonts w:ascii="Times New Roman" w:hAnsi="Times New Roman"/>
                <w:b/>
                <w:sz w:val="28"/>
                <w:szCs w:val="28"/>
              </w:rPr>
              <w:t>телефон</w:t>
            </w:r>
          </w:p>
        </w:tc>
        <w:tc>
          <w:tcPr>
            <w:tcW w:w="2517" w:type="dxa"/>
          </w:tcPr>
          <w:p w:rsidR="006F372B" w:rsidRPr="003270C3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270C3">
              <w:rPr>
                <w:rFonts w:ascii="Times New Roman" w:hAnsi="Times New Roman"/>
                <w:b/>
                <w:sz w:val="28"/>
                <w:szCs w:val="28"/>
              </w:rPr>
              <w:t>Задачи и функции</w:t>
            </w:r>
          </w:p>
        </w:tc>
      </w:tr>
      <w:tr w:rsidR="006F372B" w:rsidRPr="003270C3" w:rsidTr="00375D0E">
        <w:trPr>
          <w:jc w:val="center"/>
        </w:trPr>
        <w:tc>
          <w:tcPr>
            <w:tcW w:w="6716" w:type="dxa"/>
          </w:tcPr>
          <w:p w:rsidR="006F372B" w:rsidRPr="00375D0E" w:rsidRDefault="006F372B" w:rsidP="009965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Муниципальн</w:t>
            </w:r>
            <w:r w:rsidR="00971B61">
              <w:rPr>
                <w:rFonts w:ascii="Times New Roman" w:hAnsi="Times New Roman"/>
                <w:sz w:val="28"/>
                <w:szCs w:val="28"/>
              </w:rPr>
              <w:t>ое казенное учреждение культуры</w:t>
            </w:r>
            <w:bookmarkStart w:id="0" w:name="_GoBack"/>
            <w:bookmarkEnd w:id="0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дом культуры «40 лет Октября» </w:t>
            </w:r>
          </w:p>
          <w:p w:rsidR="006F372B" w:rsidRPr="00375D0E" w:rsidRDefault="006F372B" w:rsidP="009965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(МКУК ДК «40 лет Октября)</w:t>
            </w:r>
          </w:p>
        </w:tc>
        <w:tc>
          <w:tcPr>
            <w:tcW w:w="1854" w:type="dxa"/>
          </w:tcPr>
          <w:p w:rsidR="006F372B" w:rsidRPr="00375D0E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Штейзель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Галина Анатольевна</w:t>
            </w:r>
          </w:p>
        </w:tc>
        <w:tc>
          <w:tcPr>
            <w:tcW w:w="3334" w:type="dxa"/>
          </w:tcPr>
          <w:p w:rsidR="006F372B" w:rsidRPr="00375D0E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 xml:space="preserve">632662 НСО, </w:t>
            </w: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Коченевский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р-н, р.</w:t>
            </w:r>
            <w:r w:rsidR="009965CF" w:rsidRPr="00375D0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75D0E">
              <w:rPr>
                <w:rFonts w:ascii="Times New Roman" w:hAnsi="Times New Roman"/>
                <w:sz w:val="28"/>
                <w:szCs w:val="28"/>
              </w:rPr>
              <w:t xml:space="preserve">п. Чик, </w:t>
            </w:r>
          </w:p>
          <w:p w:rsidR="006F372B" w:rsidRPr="00375D0E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375D0E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375D0E">
              <w:rPr>
                <w:rFonts w:ascii="Times New Roman" w:hAnsi="Times New Roman"/>
                <w:sz w:val="28"/>
                <w:szCs w:val="28"/>
              </w:rPr>
              <w:t>омсомольская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>,</w:t>
            </w:r>
            <w:r w:rsidR="00375D0E" w:rsidRPr="00375D0E">
              <w:rPr>
                <w:rFonts w:ascii="Times New Roman" w:hAnsi="Times New Roman"/>
                <w:sz w:val="28"/>
                <w:szCs w:val="28"/>
              </w:rPr>
              <w:t xml:space="preserve"> 24</w:t>
            </w:r>
          </w:p>
        </w:tc>
        <w:tc>
          <w:tcPr>
            <w:tcW w:w="1843" w:type="dxa"/>
          </w:tcPr>
          <w:p w:rsidR="006F372B" w:rsidRPr="00375D0E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8(383) 51</w:t>
            </w:r>
          </w:p>
          <w:p w:rsidR="006F372B" w:rsidRPr="00375D0E" w:rsidRDefault="006F372B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43-667</w:t>
            </w:r>
          </w:p>
        </w:tc>
        <w:tc>
          <w:tcPr>
            <w:tcW w:w="2517" w:type="dxa"/>
          </w:tcPr>
          <w:p w:rsidR="006F372B" w:rsidRPr="00375D0E" w:rsidRDefault="00D75EB4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Основные виды деятельности Учреждения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создание и организация работы любительских творческих коллективов, кружков, студий, любительских объединений, клубов по интересам различной направленности и других клубных формирований;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проведение различных по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форме и тематике культурно-массовых мероприяти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й-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праздников, представлений, смотров, фестивалей, конкурсов, концертов, выставок, вечеров, спектаклей,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игровых развлекательных программ и других форм показа результатов творческой деятельности клубных формирований;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деятельность в области создания произведений искусства;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деятельность в области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художественного, литературного и исполнительного творчества;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деятельность по организации и постановке театральных, концертов и прочих сценических выступлений;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деятельность актеров, режиссеров, композиторов, художников и прочих представителей творческих профессий, выступающих на индивидуальной основе;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деятельность концертных и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театральных залов;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деятельность цирков;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деятельность танцплощадок, дискотек, школ танцев;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прочая зрелищно-развлекательная деятельность;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прочая деятельность в области культуры;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проведение спектаклей, концертов и других культурно-зрелищных и выставочных мероприятий, в </w:t>
            </w:r>
            <w:proofErr w:type="spell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с участием профессиональных коллективов, исполнителей,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авторов;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оказание консультативной, методической и организационн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творческой помощи в подготовке и проведении культурно- досуговых мероприятий;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изучение, обобщение и распространение опыта культурн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массовой, культурно- воспитательной, культурно- зрелищной работы Учреждения;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повышение квалификации творческих и административно- хозяйственных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работников Учреждения;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осуществление справочной, информационной и рекламн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маркетинговой деятельности;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организация кин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</w:t>
            </w:r>
            <w:proofErr w:type="spell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видеообслуживания</w:t>
            </w:r>
            <w:proofErr w:type="spell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населения;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предоставление гражданам дополнительных досуговых и сервисных услуг;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другие виды деятельности и услуг, не запрещенны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 действующим законодательством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Виды деятельности,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приносящей доходы: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организация и проведение вечеров отдыха, танцевальных и других вечеров, праздников, встреч, гражданских и семейных обрядов, литературн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музыкальных гостиных, балов, дискотек, концертов, спектаклей и других культурно- досуговых мероприятий, в </w:t>
            </w:r>
            <w:proofErr w:type="spell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 по заявкам организаций, предприятий и отдельных граждан;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предоставление оркестров, ансамблей,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самодеятельных художественных коллективов и отдельных исполнителей для семейных и гражданских праздников и торжеств;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обучение в платных кружках, студиях, на курсах;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оказание консультативной, методической и организационн</w:t>
            </w:r>
            <w:proofErr w:type="gram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творческой помощи в подготовке и проведении культурно- массовых мероприятий;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предоставление услуг по прокату сценических </w:t>
            </w: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костюмов, культурного и другого инвентаря, аудио- и видеокассет с записями отечественных и зарубежных музыкальных и художественных произведений, </w:t>
            </w:r>
            <w:proofErr w:type="spellStart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звукоусилительной</w:t>
            </w:r>
            <w:proofErr w:type="spellEnd"/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осветительной аппаратуры и другого профильного оборудования, изготовление сценических костюмов, обуви, реквизита;</w:t>
            </w:r>
          </w:p>
          <w:p w:rsidR="00375D0E" w:rsidRPr="00375D0E" w:rsidRDefault="00375D0E" w:rsidP="00375D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75D0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иные виды предпринимательской деятельности, содействующие достижению целей создания учреждения.</w:t>
            </w:r>
          </w:p>
          <w:p w:rsidR="00375D0E" w:rsidRPr="00375D0E" w:rsidRDefault="00375D0E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965CF" w:rsidRPr="003270C3" w:rsidTr="00375D0E">
        <w:trPr>
          <w:jc w:val="center"/>
        </w:trPr>
        <w:tc>
          <w:tcPr>
            <w:tcW w:w="6716" w:type="dxa"/>
          </w:tcPr>
          <w:p w:rsidR="009965CF" w:rsidRPr="00375D0E" w:rsidRDefault="009965CF" w:rsidP="00971B6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Муниципальное унитарное предприятие «</w:t>
            </w: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Чикское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про</w:t>
            </w:r>
            <w:r w:rsidR="00971B61">
              <w:rPr>
                <w:rFonts w:ascii="Times New Roman" w:hAnsi="Times New Roman"/>
                <w:sz w:val="28"/>
                <w:szCs w:val="28"/>
              </w:rPr>
              <w:t>изводственное</w:t>
            </w:r>
            <w:r w:rsidRPr="00375D0E">
              <w:rPr>
                <w:rFonts w:ascii="Times New Roman" w:hAnsi="Times New Roman"/>
                <w:sz w:val="28"/>
                <w:szCs w:val="28"/>
              </w:rPr>
              <w:t xml:space="preserve"> предприятие жилищно-коммунального хозяйства</w:t>
            </w:r>
            <w:r w:rsidR="00971B61">
              <w:rPr>
                <w:rFonts w:ascii="Times New Roman" w:hAnsi="Times New Roman"/>
                <w:sz w:val="28"/>
                <w:szCs w:val="28"/>
              </w:rPr>
              <w:t>»</w:t>
            </w:r>
            <w:r w:rsidRPr="00375D0E">
              <w:rPr>
                <w:rFonts w:ascii="Times New Roman" w:hAnsi="Times New Roman"/>
                <w:sz w:val="28"/>
                <w:szCs w:val="28"/>
              </w:rPr>
              <w:t xml:space="preserve"> (МУП «</w:t>
            </w: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Чикское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ППЖКХ»)</w:t>
            </w:r>
          </w:p>
        </w:tc>
        <w:tc>
          <w:tcPr>
            <w:tcW w:w="1854" w:type="dxa"/>
          </w:tcPr>
          <w:p w:rsidR="009965CF" w:rsidRPr="00375D0E" w:rsidRDefault="009965CF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 xml:space="preserve">Сафронов Сергей Иванович </w:t>
            </w:r>
          </w:p>
        </w:tc>
        <w:tc>
          <w:tcPr>
            <w:tcW w:w="3334" w:type="dxa"/>
          </w:tcPr>
          <w:p w:rsidR="009965CF" w:rsidRPr="00375D0E" w:rsidRDefault="009965CF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 xml:space="preserve">632662 НСО </w:t>
            </w: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Коченевский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район р. п. Чик, ул. Потапова, 18</w:t>
            </w:r>
          </w:p>
        </w:tc>
        <w:tc>
          <w:tcPr>
            <w:tcW w:w="1843" w:type="dxa"/>
          </w:tcPr>
          <w:p w:rsidR="009965CF" w:rsidRPr="00375D0E" w:rsidRDefault="009965CF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8(383)-51</w:t>
            </w:r>
          </w:p>
          <w:p w:rsidR="009965CF" w:rsidRPr="00375D0E" w:rsidRDefault="009965CF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43-460</w:t>
            </w:r>
          </w:p>
        </w:tc>
        <w:tc>
          <w:tcPr>
            <w:tcW w:w="2517" w:type="dxa"/>
          </w:tcPr>
          <w:p w:rsid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соответствии с Уставом МУП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Чикское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ППЖКХ</w:t>
            </w: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», осуществляет следующие виды деятельности: 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производство продукции, оказание услуг для выполнения социально-экономических заказов, удовлетворение общественных потребностей;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ведение технической документации на находящиеся в хозяйственном ведении строения, инженерные сооружения, объекты благоустройства, </w:t>
            </w: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озеленения, дороги и тротуары;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организация обеспечения текущего содержания, санитарной очистки и ремонта жилищного фонда, нежилых строений, их инженерного оборудования, внутрикварт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ирн</w:t>
            </w: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ых проездов тротуаров;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создание необходимых условий для проживания граждан и </w:t>
            </w:r>
            <w:proofErr w:type="gramStart"/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функционирования</w:t>
            </w:r>
            <w:proofErr w:type="gramEnd"/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расположенных в нежилых помещениях организаций;</w:t>
            </w:r>
          </w:p>
          <w:p w:rsid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- заключение соглашений с владельцами и собственниками жилых и нежилых помещений о порядке управления домом и возмещения расходов по его эксплуатации и ремонту, а также договоров с владельцами и собственниками строений на оказание услуг по техническому обслуживанию или управлению;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обеспечение арендаторов, нанимателей, владельцев и собственников помещений и строений в соответствии с условиями </w:t>
            </w: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соглашений и договоров коммунальными и прочими услугами;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сбор доходов от сдачи в наем и аренду жилых помещений, платы за техническое обслуживание дома от арендаторов, владельцев и собственников помещений и строений, а также платежей за оказываемые коммунальные и прочие услуги;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представление интересов собственника в товариществах частных собственников помещений </w:t>
            </w: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(кондоминиумах);</w:t>
            </w:r>
          </w:p>
          <w:p w:rsidR="00971B61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прием в эксплуатацию домов - новостроек и организация заселения жителей;</w:t>
            </w:r>
          </w:p>
          <w:p w:rsidR="009965CF" w:rsidRPr="00971B61" w:rsidRDefault="00971B61" w:rsidP="00971B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1B6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коммерческая и посредническая деятельность.</w:t>
            </w:r>
          </w:p>
        </w:tc>
      </w:tr>
      <w:tr w:rsidR="009965CF" w:rsidRPr="003270C3" w:rsidTr="00375D0E">
        <w:trPr>
          <w:jc w:val="center"/>
        </w:trPr>
        <w:tc>
          <w:tcPr>
            <w:tcW w:w="6716" w:type="dxa"/>
          </w:tcPr>
          <w:p w:rsidR="009965CF" w:rsidRPr="00375D0E" w:rsidRDefault="009965CF" w:rsidP="009965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Муниципальное казенное учреждение физической культуры и спорта (МКУФК и</w:t>
            </w:r>
            <w:proofErr w:type="gramStart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proofErr w:type="gram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«Спортивный клуб Чик»)</w:t>
            </w:r>
          </w:p>
        </w:tc>
        <w:tc>
          <w:tcPr>
            <w:tcW w:w="1854" w:type="dxa"/>
          </w:tcPr>
          <w:p w:rsidR="009965CF" w:rsidRPr="00375D0E" w:rsidRDefault="00D53971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>Кло</w:t>
            </w:r>
            <w:r w:rsidR="009965CF" w:rsidRPr="00375D0E">
              <w:rPr>
                <w:rFonts w:ascii="Times New Roman" w:hAnsi="Times New Roman"/>
                <w:sz w:val="28"/>
                <w:szCs w:val="28"/>
              </w:rPr>
              <w:t xml:space="preserve">чко Марьян Иванович </w:t>
            </w:r>
          </w:p>
        </w:tc>
        <w:tc>
          <w:tcPr>
            <w:tcW w:w="3334" w:type="dxa"/>
          </w:tcPr>
          <w:p w:rsidR="009965CF" w:rsidRPr="00375D0E" w:rsidRDefault="009965CF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 xml:space="preserve">632662 НСО </w:t>
            </w:r>
            <w:proofErr w:type="spellStart"/>
            <w:r w:rsidRPr="00375D0E">
              <w:rPr>
                <w:rFonts w:ascii="Times New Roman" w:hAnsi="Times New Roman"/>
                <w:sz w:val="28"/>
                <w:szCs w:val="28"/>
              </w:rPr>
              <w:t>Коченевский</w:t>
            </w:r>
            <w:proofErr w:type="spellEnd"/>
            <w:r w:rsidRPr="00375D0E">
              <w:rPr>
                <w:rFonts w:ascii="Times New Roman" w:hAnsi="Times New Roman"/>
                <w:sz w:val="28"/>
                <w:szCs w:val="28"/>
              </w:rPr>
              <w:t xml:space="preserve"> район р. п. Чик, ул. Потапова, 18/1</w:t>
            </w:r>
          </w:p>
        </w:tc>
        <w:tc>
          <w:tcPr>
            <w:tcW w:w="1843" w:type="dxa"/>
          </w:tcPr>
          <w:p w:rsidR="009965CF" w:rsidRPr="00375D0E" w:rsidRDefault="00971B61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8-953-791-88-29</w:t>
            </w:r>
          </w:p>
        </w:tc>
        <w:tc>
          <w:tcPr>
            <w:tcW w:w="2517" w:type="dxa"/>
          </w:tcPr>
          <w:p w:rsidR="009965CF" w:rsidRPr="00375D0E" w:rsidRDefault="00D75EB4" w:rsidP="003270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75D0E">
              <w:rPr>
                <w:rFonts w:ascii="Times New Roman" w:hAnsi="Times New Roman"/>
                <w:sz w:val="28"/>
                <w:szCs w:val="28"/>
              </w:rPr>
              <w:t xml:space="preserve">В соответствии с Уставом учреждение реализует следующие задачи: </w:t>
            </w:r>
          </w:p>
          <w:p w:rsidR="009C4CCE" w:rsidRPr="00375D0E" w:rsidRDefault="009C4CCE" w:rsidP="009C4CCE">
            <w:pPr>
              <w:pStyle w:val="a4"/>
              <w:rPr>
                <w:sz w:val="28"/>
                <w:szCs w:val="28"/>
              </w:rPr>
            </w:pPr>
            <w:r w:rsidRPr="00375D0E">
              <w:rPr>
                <w:sz w:val="28"/>
                <w:szCs w:val="28"/>
              </w:rPr>
              <w:t xml:space="preserve">- создание и организация работы спортивных секций по футболу, хоккею с шайбой, баскетболу, волейболу, настольному </w:t>
            </w:r>
            <w:r w:rsidRPr="00375D0E">
              <w:rPr>
                <w:sz w:val="28"/>
                <w:szCs w:val="28"/>
              </w:rPr>
              <w:lastRenderedPageBreak/>
              <w:t>теннису и другим видам спорта.</w:t>
            </w:r>
          </w:p>
          <w:p w:rsidR="009C4CCE" w:rsidRPr="00375D0E" w:rsidRDefault="009C4CCE" w:rsidP="009C4CCE">
            <w:pPr>
              <w:pStyle w:val="a4"/>
              <w:rPr>
                <w:sz w:val="28"/>
                <w:szCs w:val="28"/>
              </w:rPr>
            </w:pPr>
            <w:r w:rsidRPr="00375D0E">
              <w:rPr>
                <w:sz w:val="28"/>
                <w:szCs w:val="28"/>
              </w:rPr>
              <w:t>- организация и проведение физкультурн</w:t>
            </w:r>
            <w:proofErr w:type="gramStart"/>
            <w:r w:rsidRPr="00375D0E">
              <w:rPr>
                <w:sz w:val="28"/>
                <w:szCs w:val="28"/>
              </w:rPr>
              <w:t>о-</w:t>
            </w:r>
            <w:proofErr w:type="gramEnd"/>
            <w:r w:rsidRPr="00375D0E">
              <w:rPr>
                <w:sz w:val="28"/>
                <w:szCs w:val="28"/>
              </w:rPr>
              <w:t xml:space="preserve"> массовых мероприятий и подготовка спортсменов для участия в районных и областных соревнованиях.</w:t>
            </w:r>
          </w:p>
          <w:p w:rsidR="009C4CCE" w:rsidRPr="00375D0E" w:rsidRDefault="009C4CCE" w:rsidP="009C4CCE">
            <w:pPr>
              <w:pStyle w:val="a4"/>
              <w:rPr>
                <w:sz w:val="28"/>
                <w:szCs w:val="28"/>
              </w:rPr>
            </w:pPr>
            <w:r w:rsidRPr="00375D0E">
              <w:rPr>
                <w:sz w:val="28"/>
                <w:szCs w:val="28"/>
              </w:rPr>
              <w:t>предоставление, в рамках возможностей Учреждения, разнообразных спортивных платных услуг населению, с учетом его запросов и потребностей</w:t>
            </w:r>
          </w:p>
          <w:p w:rsidR="00D75EB4" w:rsidRPr="00375D0E" w:rsidRDefault="009C4CCE" w:rsidP="009C4CCE">
            <w:pPr>
              <w:pStyle w:val="a4"/>
              <w:rPr>
                <w:sz w:val="28"/>
                <w:szCs w:val="28"/>
              </w:rPr>
            </w:pPr>
            <w:r w:rsidRPr="00375D0E">
              <w:rPr>
                <w:sz w:val="28"/>
                <w:szCs w:val="28"/>
              </w:rPr>
              <w:t>- оказание организационн</w:t>
            </w:r>
            <w:proofErr w:type="gramStart"/>
            <w:r w:rsidRPr="00375D0E">
              <w:rPr>
                <w:sz w:val="28"/>
                <w:szCs w:val="28"/>
              </w:rPr>
              <w:t>о-</w:t>
            </w:r>
            <w:proofErr w:type="gramEnd"/>
            <w:r w:rsidRPr="00375D0E">
              <w:rPr>
                <w:sz w:val="28"/>
                <w:szCs w:val="28"/>
              </w:rPr>
              <w:t xml:space="preserve"> методической </w:t>
            </w:r>
            <w:r w:rsidRPr="00375D0E">
              <w:rPr>
                <w:sz w:val="28"/>
                <w:szCs w:val="28"/>
              </w:rPr>
              <w:lastRenderedPageBreak/>
              <w:t>помощи общеобразовательным учреждениям в организации внешкольной работы по физической культуре и спорту.</w:t>
            </w:r>
          </w:p>
        </w:tc>
      </w:tr>
    </w:tbl>
    <w:p w:rsidR="006F372B" w:rsidRPr="00971B61" w:rsidRDefault="006F372B" w:rsidP="00971B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F372B" w:rsidRPr="00971B61" w:rsidRDefault="006F372B" w:rsidP="00971B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71B61" w:rsidRPr="00971B61" w:rsidRDefault="00971B61" w:rsidP="00971B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71B61" w:rsidRPr="00971B61" w:rsidRDefault="00971B61" w:rsidP="00971B6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sectPr w:rsidR="00971B61" w:rsidRPr="00971B61" w:rsidSect="005576F9">
      <w:pgSz w:w="16839" w:h="11907" w:orient="landscape" w:code="9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oNotTrackMoves/>
  <w:defaultTabStop w:val="708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1814"/>
    <w:rsid w:val="000246E2"/>
    <w:rsid w:val="00163499"/>
    <w:rsid w:val="00213A9A"/>
    <w:rsid w:val="00291814"/>
    <w:rsid w:val="003270C3"/>
    <w:rsid w:val="00375D0E"/>
    <w:rsid w:val="00555839"/>
    <w:rsid w:val="005576F9"/>
    <w:rsid w:val="006F372B"/>
    <w:rsid w:val="00971B61"/>
    <w:rsid w:val="00991347"/>
    <w:rsid w:val="009965CF"/>
    <w:rsid w:val="009C4CCE"/>
    <w:rsid w:val="00AD6EA5"/>
    <w:rsid w:val="00C7281B"/>
    <w:rsid w:val="00CC5D07"/>
    <w:rsid w:val="00CE266B"/>
    <w:rsid w:val="00D21DCE"/>
    <w:rsid w:val="00D53971"/>
    <w:rsid w:val="00D75EB4"/>
    <w:rsid w:val="00EA6FCC"/>
    <w:rsid w:val="00EE7557"/>
    <w:rsid w:val="00F43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8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91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9C4C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54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910</Words>
  <Characters>5192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Подведомственные организации</vt:lpstr>
    </vt:vector>
  </TitlesOfParts>
  <Company/>
  <LinksUpToDate>false</LinksUpToDate>
  <CharactersWithSpaces>6090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Подведомственные организации</dc:title>
  <dc:subject/>
  <dc:creator>Chik</dc:creator>
  <cp:keywords/>
  <dc:description/>
  <cp:lastModifiedBy>Chik</cp:lastModifiedBy>
  <cp:revision>10</cp:revision>
  <dcterms:created xsi:type="dcterms:W3CDTF">2015-02-26T10:15:00Z</dcterms:created>
  <dcterms:modified xsi:type="dcterms:W3CDTF">2015-03-02T07:53:00Z</dcterms:modified>
</cp:coreProperties>
</file>